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E11" w:rsidRDefault="00592E11" w:rsidP="00592E11">
      <w:pPr>
        <w:ind w:right="23"/>
        <w:rPr>
          <w:rFonts w:ascii="Arial" w:hAnsi="Arial" w:cs="Arial"/>
        </w:rPr>
      </w:pPr>
      <w:bookmarkStart w:id="0" w:name="_GoBack"/>
      <w:bookmarkEnd w:id="0"/>
    </w:p>
    <w:p w:rsidR="00592E11" w:rsidRDefault="00592E11" w:rsidP="00592E11">
      <w:pPr>
        <w:ind w:right="23"/>
        <w:rPr>
          <w:rFonts w:ascii="Arial" w:hAnsi="Arial" w:cs="Arial"/>
        </w:rPr>
      </w:pPr>
    </w:p>
    <w:p w:rsidR="00592E11" w:rsidRPr="00E3774C" w:rsidRDefault="00592E11" w:rsidP="00592E11">
      <w:pPr>
        <w:jc w:val="center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>R E P U B L I K A   H R V A T S K A</w:t>
      </w:r>
    </w:p>
    <w:p w:rsidR="00592E11" w:rsidRPr="00E3774C" w:rsidRDefault="00592E11" w:rsidP="00592E11">
      <w:pPr>
        <w:jc w:val="center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>TRGOVAČKI  SUD  U  ZAGREBU</w:t>
      </w:r>
    </w:p>
    <w:p w:rsidR="00592E11" w:rsidRDefault="00592E11" w:rsidP="00592E11">
      <w:pPr>
        <w:rPr>
          <w:rFonts w:ascii="Times New Roman" w:hAnsi="Times New Roman"/>
          <w:b/>
          <w:sz w:val="24"/>
          <w:szCs w:val="24"/>
        </w:rPr>
      </w:pPr>
    </w:p>
    <w:p w:rsidR="00592E11" w:rsidRPr="00E3774C" w:rsidRDefault="00592E11" w:rsidP="00592E11">
      <w:pPr>
        <w:rPr>
          <w:rFonts w:ascii="Times New Roman" w:hAnsi="Times New Roman"/>
          <w:b/>
          <w:sz w:val="24"/>
          <w:szCs w:val="24"/>
        </w:rPr>
      </w:pPr>
    </w:p>
    <w:p w:rsidR="00592E11" w:rsidRPr="00E3774C" w:rsidRDefault="00592E11" w:rsidP="00592E11">
      <w:pPr>
        <w:rPr>
          <w:rFonts w:ascii="Times New Roman" w:hAnsi="Times New Roman"/>
          <w:b/>
          <w:sz w:val="24"/>
          <w:szCs w:val="24"/>
        </w:rPr>
      </w:pPr>
    </w:p>
    <w:p w:rsidR="00592E11" w:rsidRPr="00DE4350" w:rsidRDefault="00592E11" w:rsidP="00592E11">
      <w:pPr>
        <w:jc w:val="right"/>
        <w:rPr>
          <w:rFonts w:ascii="Times New Roman" w:hAnsi="Times New Roman"/>
          <w:b/>
        </w:rPr>
      </w:pPr>
      <w:r w:rsidRPr="00DE4350">
        <w:rPr>
          <w:rFonts w:ascii="Times New Roman" w:hAnsi="Times New Roman"/>
          <w:b/>
        </w:rPr>
        <w:t xml:space="preserve">                                                                                  </w:t>
      </w:r>
      <w:r>
        <w:rPr>
          <w:rFonts w:ascii="Times New Roman" w:hAnsi="Times New Roman"/>
          <w:b/>
        </w:rPr>
        <w:tab/>
      </w:r>
      <w:r w:rsidRPr="00DE4350">
        <w:rPr>
          <w:rFonts w:ascii="Times New Roman" w:hAnsi="Times New Roman"/>
          <w:b/>
        </w:rPr>
        <w:t>Posl.br. 31-St-164/13</w:t>
      </w:r>
    </w:p>
    <w:p w:rsidR="00592E11" w:rsidRPr="00DE4350" w:rsidRDefault="00592E11" w:rsidP="00592E11">
      <w:pPr>
        <w:jc w:val="right"/>
        <w:rPr>
          <w:rFonts w:ascii="Times New Roman" w:hAnsi="Times New Roman"/>
        </w:rPr>
      </w:pPr>
      <w:r w:rsidRPr="00DE4350">
        <w:rPr>
          <w:rFonts w:ascii="Times New Roman" w:hAnsi="Times New Roman"/>
        </w:rPr>
        <w:tab/>
      </w:r>
      <w:r w:rsidRPr="00DE4350">
        <w:rPr>
          <w:rFonts w:ascii="Times New Roman" w:hAnsi="Times New Roman"/>
        </w:rPr>
        <w:tab/>
      </w:r>
      <w:r w:rsidRPr="00DE4350">
        <w:rPr>
          <w:rFonts w:ascii="Times New Roman" w:hAnsi="Times New Roman"/>
        </w:rPr>
        <w:tab/>
      </w:r>
      <w:r w:rsidRPr="00DE4350">
        <w:rPr>
          <w:rFonts w:ascii="Times New Roman" w:hAnsi="Times New Roman"/>
        </w:rPr>
        <w:tab/>
      </w:r>
      <w:r w:rsidRPr="00DE4350">
        <w:rPr>
          <w:rFonts w:ascii="Times New Roman" w:hAnsi="Times New Roman"/>
        </w:rPr>
        <w:tab/>
      </w:r>
      <w:r w:rsidRPr="00DE4350">
        <w:rPr>
          <w:rFonts w:ascii="Times New Roman" w:hAnsi="Times New Roman"/>
        </w:rPr>
        <w:tab/>
      </w:r>
      <w:r w:rsidRPr="00DE4350">
        <w:rPr>
          <w:rFonts w:ascii="Times New Roman" w:hAnsi="Times New Roman"/>
        </w:rPr>
        <w:tab/>
        <w:t>Stečajni sudac: Nada Kraljić</w:t>
      </w:r>
    </w:p>
    <w:p w:rsidR="00592E11" w:rsidRPr="00DE4350" w:rsidRDefault="00592E11" w:rsidP="00592E11">
      <w:pPr>
        <w:jc w:val="right"/>
        <w:rPr>
          <w:rFonts w:ascii="Times New Roman" w:hAnsi="Times New Roman"/>
          <w:b/>
        </w:rPr>
      </w:pPr>
      <w:r w:rsidRPr="00DE4350">
        <w:rPr>
          <w:rFonts w:ascii="Times New Roman" w:hAnsi="Times New Roman"/>
          <w:b/>
        </w:rPr>
        <w:tab/>
      </w:r>
      <w:r w:rsidRPr="00DE4350">
        <w:rPr>
          <w:rFonts w:ascii="Times New Roman" w:hAnsi="Times New Roman"/>
          <w:b/>
        </w:rPr>
        <w:tab/>
      </w:r>
      <w:r w:rsidRPr="00DE4350">
        <w:rPr>
          <w:rFonts w:ascii="Times New Roman" w:hAnsi="Times New Roman"/>
          <w:b/>
        </w:rPr>
        <w:tab/>
      </w:r>
      <w:r w:rsidRPr="00DE4350">
        <w:rPr>
          <w:rFonts w:ascii="Times New Roman" w:hAnsi="Times New Roman"/>
          <w:b/>
        </w:rPr>
        <w:tab/>
      </w:r>
      <w:r w:rsidRPr="00DE4350">
        <w:rPr>
          <w:rFonts w:ascii="Times New Roman" w:hAnsi="Times New Roman"/>
          <w:b/>
        </w:rPr>
        <w:tab/>
      </w:r>
      <w:r w:rsidRPr="00DE4350">
        <w:rPr>
          <w:rFonts w:ascii="Times New Roman" w:hAnsi="Times New Roman"/>
          <w:b/>
        </w:rPr>
        <w:tab/>
      </w:r>
      <w:r w:rsidRPr="00DE4350">
        <w:rPr>
          <w:rFonts w:ascii="Times New Roman" w:hAnsi="Times New Roman"/>
          <w:b/>
        </w:rPr>
        <w:tab/>
        <w:t>DALIT - CT  d.o.o. u stečaju</w:t>
      </w:r>
    </w:p>
    <w:p w:rsidR="00592E11" w:rsidRPr="00DE4350" w:rsidRDefault="00592E11" w:rsidP="00592E11">
      <w:pPr>
        <w:jc w:val="right"/>
        <w:rPr>
          <w:rFonts w:ascii="Times New Roman" w:hAnsi="Times New Roman"/>
        </w:rPr>
      </w:pPr>
      <w:r w:rsidRPr="00DE4350">
        <w:rPr>
          <w:rFonts w:ascii="Times New Roman" w:hAnsi="Times New Roman"/>
        </w:rPr>
        <w:tab/>
      </w:r>
      <w:r w:rsidRPr="00DE4350">
        <w:rPr>
          <w:rFonts w:ascii="Times New Roman" w:hAnsi="Times New Roman"/>
        </w:rPr>
        <w:tab/>
      </w:r>
      <w:r w:rsidRPr="00DE4350">
        <w:rPr>
          <w:rFonts w:ascii="Times New Roman" w:hAnsi="Times New Roman"/>
        </w:rPr>
        <w:tab/>
      </w:r>
      <w:r w:rsidRPr="00DE4350">
        <w:rPr>
          <w:rFonts w:ascii="Times New Roman" w:hAnsi="Times New Roman"/>
        </w:rPr>
        <w:tab/>
      </w:r>
      <w:r w:rsidRPr="00DE4350">
        <w:rPr>
          <w:rFonts w:ascii="Times New Roman" w:hAnsi="Times New Roman"/>
        </w:rPr>
        <w:tab/>
      </w:r>
      <w:r w:rsidRPr="00DE4350">
        <w:rPr>
          <w:rFonts w:ascii="Times New Roman" w:hAnsi="Times New Roman"/>
        </w:rPr>
        <w:tab/>
      </w:r>
      <w:r w:rsidRPr="00DE4350">
        <w:rPr>
          <w:rFonts w:ascii="Times New Roman" w:hAnsi="Times New Roman"/>
        </w:rPr>
        <w:tab/>
        <w:t xml:space="preserve">Zagreb, Prilaz </w:t>
      </w:r>
      <w:proofErr w:type="spellStart"/>
      <w:r w:rsidRPr="00DE4350">
        <w:rPr>
          <w:rFonts w:ascii="Times New Roman" w:hAnsi="Times New Roman"/>
        </w:rPr>
        <w:t>Gjure</w:t>
      </w:r>
      <w:proofErr w:type="spellEnd"/>
      <w:r w:rsidRPr="00DE4350">
        <w:rPr>
          <w:rFonts w:ascii="Times New Roman" w:hAnsi="Times New Roman"/>
        </w:rPr>
        <w:t xml:space="preserve"> </w:t>
      </w:r>
      <w:proofErr w:type="spellStart"/>
      <w:r w:rsidRPr="00DE4350">
        <w:rPr>
          <w:rFonts w:ascii="Times New Roman" w:hAnsi="Times New Roman"/>
        </w:rPr>
        <w:t>Deželića</w:t>
      </w:r>
      <w:proofErr w:type="spellEnd"/>
      <w:r w:rsidRPr="00DE4350">
        <w:rPr>
          <w:rFonts w:ascii="Times New Roman" w:hAnsi="Times New Roman"/>
        </w:rPr>
        <w:t xml:space="preserve"> 30</w:t>
      </w:r>
    </w:p>
    <w:p w:rsidR="00592E11" w:rsidRPr="00E3774C" w:rsidRDefault="00592E11" w:rsidP="00592E11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592E11" w:rsidRDefault="00592E11" w:rsidP="00592E11">
      <w:pPr>
        <w:rPr>
          <w:rFonts w:ascii="Times New Roman" w:hAnsi="Times New Roman"/>
          <w:b/>
          <w:sz w:val="24"/>
          <w:szCs w:val="24"/>
        </w:rPr>
      </w:pPr>
      <w:r w:rsidRPr="00E3774C">
        <w:rPr>
          <w:rFonts w:ascii="Times New Roman" w:hAnsi="Times New Roman"/>
          <w:b/>
          <w:sz w:val="24"/>
          <w:szCs w:val="24"/>
        </w:rPr>
        <w:tab/>
      </w:r>
      <w:r w:rsidRPr="00E3774C">
        <w:rPr>
          <w:rFonts w:ascii="Times New Roman" w:hAnsi="Times New Roman"/>
          <w:b/>
          <w:sz w:val="24"/>
          <w:szCs w:val="24"/>
        </w:rPr>
        <w:tab/>
      </w:r>
      <w:r w:rsidRPr="00E3774C">
        <w:rPr>
          <w:rFonts w:ascii="Times New Roman" w:hAnsi="Times New Roman"/>
          <w:b/>
          <w:sz w:val="24"/>
          <w:szCs w:val="24"/>
        </w:rPr>
        <w:tab/>
      </w:r>
    </w:p>
    <w:p w:rsidR="00592E11" w:rsidRPr="00E3774C" w:rsidRDefault="00592E11" w:rsidP="00592E11">
      <w:pPr>
        <w:rPr>
          <w:rFonts w:ascii="Times New Roman" w:hAnsi="Times New Roman"/>
          <w:b/>
          <w:sz w:val="24"/>
          <w:szCs w:val="24"/>
        </w:rPr>
      </w:pPr>
    </w:p>
    <w:p w:rsidR="00592E11" w:rsidRPr="00E3774C" w:rsidRDefault="00592E11" w:rsidP="00592E11">
      <w:pPr>
        <w:tabs>
          <w:tab w:val="left" w:pos="709"/>
        </w:tabs>
        <w:jc w:val="center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>I Z V J E Š Ć E</w:t>
      </w:r>
    </w:p>
    <w:p w:rsidR="00592E11" w:rsidRPr="00E3774C" w:rsidRDefault="00592E11" w:rsidP="00592E11">
      <w:pPr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ab/>
      </w:r>
      <w:r w:rsidRPr="00E3774C">
        <w:rPr>
          <w:rFonts w:ascii="Times New Roman" w:hAnsi="Times New Roman"/>
          <w:sz w:val="24"/>
          <w:szCs w:val="24"/>
        </w:rPr>
        <w:tab/>
      </w:r>
    </w:p>
    <w:p w:rsidR="00592E11" w:rsidRPr="00E3774C" w:rsidRDefault="00592E11" w:rsidP="00592E11">
      <w:pPr>
        <w:jc w:val="center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 xml:space="preserve">STEČAJNOM SUCU O TIJEKU STEČAJNOG </w:t>
      </w:r>
    </w:p>
    <w:p w:rsidR="00592E11" w:rsidRPr="00E3774C" w:rsidRDefault="00592E11" w:rsidP="00592E11">
      <w:pPr>
        <w:jc w:val="center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>POSTUPKA I STANJU STEČAJNE MASE  NAD DUŽNIKOM</w:t>
      </w:r>
    </w:p>
    <w:p w:rsidR="00592E11" w:rsidRPr="00E3774C" w:rsidRDefault="00592E11" w:rsidP="00592E11">
      <w:pPr>
        <w:jc w:val="center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DALIT-CT</w:t>
      </w:r>
      <w:r w:rsidRPr="00E3774C">
        <w:rPr>
          <w:rFonts w:ascii="Times New Roman" w:hAnsi="Times New Roman"/>
          <w:sz w:val="24"/>
          <w:szCs w:val="24"/>
        </w:rPr>
        <w:t>.  d.o.o.   u  stečaju</w:t>
      </w:r>
    </w:p>
    <w:p w:rsidR="00592E11" w:rsidRPr="00E3774C" w:rsidRDefault="00592E11" w:rsidP="00592E1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Zagreb</w:t>
      </w:r>
      <w:r w:rsidRPr="00E3774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Prilaz </w:t>
      </w:r>
      <w:proofErr w:type="spellStart"/>
      <w:r>
        <w:rPr>
          <w:rFonts w:ascii="Times New Roman" w:hAnsi="Times New Roman"/>
          <w:sz w:val="24"/>
          <w:szCs w:val="24"/>
        </w:rPr>
        <w:t>Gjure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Deželića</w:t>
      </w:r>
      <w:proofErr w:type="spellEnd"/>
      <w:r>
        <w:rPr>
          <w:rFonts w:ascii="Times New Roman" w:hAnsi="Times New Roman"/>
          <w:sz w:val="24"/>
          <w:szCs w:val="24"/>
        </w:rPr>
        <w:t xml:space="preserve"> 30</w:t>
      </w:r>
      <w:r w:rsidRPr="00E3774C">
        <w:rPr>
          <w:rFonts w:ascii="Times New Roman" w:hAnsi="Times New Roman"/>
          <w:sz w:val="24"/>
          <w:szCs w:val="24"/>
        </w:rPr>
        <w:t>,</w:t>
      </w:r>
    </w:p>
    <w:p w:rsidR="00592E11" w:rsidRPr="00E3774C" w:rsidRDefault="00592E11" w:rsidP="00592E11">
      <w:pPr>
        <w:jc w:val="center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jc w:val="center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 xml:space="preserve">S  PRIJEDLOGOM SAZIVANJA SKUPŠTINE VJEROVNIKA </w:t>
      </w:r>
    </w:p>
    <w:p w:rsidR="00592E11" w:rsidRPr="00E3774C" w:rsidRDefault="00592E11" w:rsidP="00592E11">
      <w:pPr>
        <w:jc w:val="center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>RADI DONOŠENJA ODLUKE O DALJNJEM NAČINU I UVJETIMA PRODAJE</w:t>
      </w:r>
    </w:p>
    <w:p w:rsidR="00592E11" w:rsidRPr="00E3774C" w:rsidRDefault="00592E11" w:rsidP="00592E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592E11" w:rsidRPr="00E3774C" w:rsidRDefault="00592E11" w:rsidP="00592E11">
      <w:pPr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ind w:right="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</w:r>
      <w:r w:rsidRPr="00E3774C">
        <w:rPr>
          <w:rFonts w:ascii="Times New Roman" w:hAnsi="Times New Roman"/>
          <w:sz w:val="24"/>
          <w:szCs w:val="24"/>
        </w:rPr>
        <w:t>OSNOVNI PODACI O STEČAJNOM DUŽNIKU</w:t>
      </w:r>
    </w:p>
    <w:p w:rsidR="00592E11" w:rsidRPr="00E3774C" w:rsidRDefault="00592E11" w:rsidP="00592E11">
      <w:pPr>
        <w:ind w:left="360" w:right="23"/>
        <w:rPr>
          <w:rFonts w:ascii="Times New Roman" w:hAnsi="Times New Roman"/>
          <w:b/>
          <w:sz w:val="24"/>
          <w:szCs w:val="24"/>
        </w:rPr>
      </w:pPr>
    </w:p>
    <w:p w:rsidR="00592E11" w:rsidRPr="00E3774C" w:rsidRDefault="00592E11" w:rsidP="00592E11">
      <w:pPr>
        <w:numPr>
          <w:ilvl w:val="0"/>
          <w:numId w:val="1"/>
        </w:numPr>
        <w:ind w:right="23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 xml:space="preserve">Naziv trgovačkog društva : </w:t>
      </w:r>
      <w:r>
        <w:rPr>
          <w:rFonts w:ascii="Times New Roman" w:hAnsi="Times New Roman"/>
          <w:sz w:val="24"/>
          <w:szCs w:val="24"/>
        </w:rPr>
        <w:t>DALIT-CT</w:t>
      </w:r>
      <w:r w:rsidRPr="00E3774C">
        <w:rPr>
          <w:rFonts w:ascii="Times New Roman" w:hAnsi="Times New Roman"/>
          <w:sz w:val="24"/>
          <w:szCs w:val="24"/>
        </w:rPr>
        <w:t>. d.o.o. u stečaju</w:t>
      </w:r>
    </w:p>
    <w:p w:rsidR="00592E11" w:rsidRPr="00E3774C" w:rsidRDefault="00592E11" w:rsidP="00592E11">
      <w:pPr>
        <w:numPr>
          <w:ilvl w:val="0"/>
          <w:numId w:val="1"/>
        </w:numPr>
        <w:ind w:right="23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 xml:space="preserve">Sjedište: </w:t>
      </w:r>
      <w:r>
        <w:rPr>
          <w:rFonts w:ascii="Times New Roman" w:hAnsi="Times New Roman"/>
          <w:sz w:val="24"/>
          <w:szCs w:val="24"/>
        </w:rPr>
        <w:t>Zagreb</w:t>
      </w:r>
      <w:r w:rsidRPr="00E3774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Prilaz </w:t>
      </w:r>
      <w:proofErr w:type="spellStart"/>
      <w:r>
        <w:rPr>
          <w:rFonts w:ascii="Times New Roman" w:hAnsi="Times New Roman"/>
          <w:sz w:val="24"/>
          <w:szCs w:val="24"/>
        </w:rPr>
        <w:t>Gjure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Deželića</w:t>
      </w:r>
      <w:proofErr w:type="spellEnd"/>
      <w:r>
        <w:rPr>
          <w:rFonts w:ascii="Times New Roman" w:hAnsi="Times New Roman"/>
          <w:sz w:val="24"/>
          <w:szCs w:val="24"/>
        </w:rPr>
        <w:t xml:space="preserve"> 30</w:t>
      </w:r>
    </w:p>
    <w:p w:rsidR="00592E11" w:rsidRPr="00E3774C" w:rsidRDefault="00592E11" w:rsidP="00592E11">
      <w:pPr>
        <w:numPr>
          <w:ilvl w:val="0"/>
          <w:numId w:val="1"/>
        </w:numPr>
        <w:ind w:right="23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>MBS</w:t>
      </w:r>
      <w:r>
        <w:rPr>
          <w:rFonts w:ascii="Times New Roman" w:hAnsi="Times New Roman"/>
          <w:sz w:val="24"/>
          <w:szCs w:val="24"/>
        </w:rPr>
        <w:t>: 010044392</w:t>
      </w:r>
    </w:p>
    <w:p w:rsidR="00592E11" w:rsidRPr="00E3774C" w:rsidRDefault="00592E11" w:rsidP="00592E11">
      <w:pPr>
        <w:numPr>
          <w:ilvl w:val="0"/>
          <w:numId w:val="1"/>
        </w:numPr>
        <w:ind w:right="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</w:t>
      </w:r>
      <w:r w:rsidRPr="00E3774C"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</w:rPr>
        <w:t>27611135142</w:t>
      </w:r>
    </w:p>
    <w:p w:rsidR="00592E11" w:rsidRPr="00E3774C" w:rsidRDefault="00592E11" w:rsidP="00592E11">
      <w:pPr>
        <w:ind w:left="360" w:right="23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ind w:right="23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tabs>
          <w:tab w:val="left" w:pos="360"/>
        </w:tabs>
        <w:ind w:right="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3774C">
        <w:rPr>
          <w:rFonts w:ascii="Times New Roman" w:hAnsi="Times New Roman"/>
          <w:sz w:val="24"/>
          <w:szCs w:val="24"/>
        </w:rPr>
        <w:t>TIJEK I RADNJE NAKON OTVARANJA STEČAJNOG POSTUPKA</w:t>
      </w:r>
    </w:p>
    <w:p w:rsidR="00592E11" w:rsidRPr="00E3774C" w:rsidRDefault="00592E11" w:rsidP="00592E11">
      <w:pPr>
        <w:ind w:right="23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ind w:left="705" w:right="23" w:hanging="345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 xml:space="preserve">- </w:t>
      </w:r>
      <w:r w:rsidRPr="00E3774C">
        <w:rPr>
          <w:rFonts w:ascii="Times New Roman" w:hAnsi="Times New Roman"/>
          <w:sz w:val="24"/>
          <w:szCs w:val="24"/>
        </w:rPr>
        <w:tab/>
        <w:t xml:space="preserve">Prijedlog za otvaranje stečajnog postupka podnijela je </w:t>
      </w:r>
      <w:r>
        <w:rPr>
          <w:rFonts w:ascii="Times New Roman" w:hAnsi="Times New Roman"/>
          <w:sz w:val="24"/>
          <w:szCs w:val="24"/>
        </w:rPr>
        <w:t>RH Ministarstvo financija, Porezna uprava Područni ured Zagreb</w:t>
      </w:r>
    </w:p>
    <w:p w:rsidR="00592E11" w:rsidRDefault="00592E11" w:rsidP="00592E11">
      <w:pPr>
        <w:ind w:right="23" w:firstLine="360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 xml:space="preserve">- </w:t>
      </w:r>
      <w:r w:rsidRPr="00E3774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05</w:t>
      </w:r>
      <w:r w:rsidRPr="00E3774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07</w:t>
      </w:r>
      <w:r w:rsidRPr="00E3774C">
        <w:rPr>
          <w:rFonts w:ascii="Times New Roman" w:hAnsi="Times New Roman"/>
          <w:sz w:val="24"/>
          <w:szCs w:val="24"/>
        </w:rPr>
        <w:t>.2013. otvoren je Stečajni postupak</w:t>
      </w:r>
    </w:p>
    <w:p w:rsidR="00592E11" w:rsidRPr="00E3774C" w:rsidRDefault="00592E11" w:rsidP="00592E11">
      <w:pPr>
        <w:ind w:right="23" w:firstLine="360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 xml:space="preserve">- </w:t>
      </w:r>
      <w:r w:rsidRPr="00E3774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09</w:t>
      </w:r>
      <w:r w:rsidRPr="00E3774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10.2013. održano Ispitno i i</w:t>
      </w:r>
      <w:r w:rsidRPr="00E3774C">
        <w:rPr>
          <w:rFonts w:ascii="Times New Roman" w:hAnsi="Times New Roman"/>
          <w:sz w:val="24"/>
          <w:szCs w:val="24"/>
        </w:rPr>
        <w:t>zvještajno ročište</w:t>
      </w:r>
    </w:p>
    <w:p w:rsidR="00592E11" w:rsidRPr="00E3774C" w:rsidRDefault="00592E11" w:rsidP="00592E11">
      <w:pPr>
        <w:ind w:right="23" w:firstLine="360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ind w:right="23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ind w:right="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Pr="00E3774C">
        <w:rPr>
          <w:rFonts w:ascii="Times New Roman" w:hAnsi="Times New Roman"/>
          <w:sz w:val="24"/>
          <w:szCs w:val="24"/>
        </w:rPr>
        <w:t>STANJE STEČAJNE MASE</w:t>
      </w:r>
    </w:p>
    <w:p w:rsidR="00592E11" w:rsidRPr="00E3774C" w:rsidRDefault="00592E11" w:rsidP="00592E11">
      <w:pPr>
        <w:ind w:right="23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b/>
          <w:sz w:val="24"/>
          <w:szCs w:val="24"/>
        </w:rPr>
        <w:t xml:space="preserve"> </w:t>
      </w:r>
    </w:p>
    <w:p w:rsidR="00592E11" w:rsidRDefault="00592E11" w:rsidP="00592E11">
      <w:pPr>
        <w:ind w:left="360" w:right="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Nekretnine:</w:t>
      </w:r>
    </w:p>
    <w:p w:rsidR="00592E11" w:rsidRPr="00E3774C" w:rsidRDefault="00592E11" w:rsidP="00592E11">
      <w:pPr>
        <w:ind w:left="360" w:right="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Pr="00E3774C">
        <w:rPr>
          <w:rFonts w:ascii="Times New Roman" w:hAnsi="Times New Roman"/>
          <w:sz w:val="24"/>
          <w:szCs w:val="24"/>
        </w:rPr>
        <w:t>nema</w:t>
      </w:r>
      <w:r>
        <w:rPr>
          <w:rFonts w:ascii="Times New Roman" w:hAnsi="Times New Roman"/>
          <w:sz w:val="24"/>
          <w:szCs w:val="24"/>
        </w:rPr>
        <w:t>.</w:t>
      </w:r>
    </w:p>
    <w:p w:rsidR="00592E11" w:rsidRDefault="00592E11" w:rsidP="00592E11">
      <w:pPr>
        <w:ind w:left="360" w:right="23"/>
        <w:rPr>
          <w:rFonts w:ascii="Times New Roman" w:hAnsi="Times New Roman"/>
          <w:sz w:val="24"/>
          <w:szCs w:val="24"/>
        </w:rPr>
      </w:pPr>
    </w:p>
    <w:p w:rsidR="00592E11" w:rsidRDefault="00592E11" w:rsidP="00592E11">
      <w:pPr>
        <w:ind w:left="360" w:right="23"/>
        <w:rPr>
          <w:rFonts w:ascii="Times New Roman" w:hAnsi="Times New Roman"/>
          <w:sz w:val="24"/>
          <w:szCs w:val="24"/>
        </w:rPr>
      </w:pPr>
    </w:p>
    <w:p w:rsidR="00592E11" w:rsidRDefault="00592E11" w:rsidP="00592E11">
      <w:pPr>
        <w:ind w:left="360" w:right="23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ind w:left="360" w:right="23"/>
        <w:rPr>
          <w:rFonts w:ascii="Times New Roman" w:hAnsi="Times New Roman"/>
          <w:sz w:val="24"/>
          <w:szCs w:val="24"/>
        </w:rPr>
      </w:pPr>
    </w:p>
    <w:p w:rsidR="00592E11" w:rsidRDefault="00592E11" w:rsidP="00592E11">
      <w:pPr>
        <w:ind w:left="360" w:right="23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>Pokretnine:</w:t>
      </w:r>
    </w:p>
    <w:p w:rsidR="00592E11" w:rsidRPr="00E3774C" w:rsidRDefault="00592E11" w:rsidP="00592E11">
      <w:pPr>
        <w:ind w:left="360" w:right="23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ind w:left="360" w:right="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  </w:t>
      </w:r>
      <w:r w:rsidRPr="00E3774C"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>osobna vozila i traktor procijenjena ukupna tržišna cijena 68.000,00 kn sa zabranom otuđenja,</w:t>
      </w:r>
    </w:p>
    <w:p w:rsidR="00592E11" w:rsidRDefault="00592E11" w:rsidP="00592E11">
      <w:pPr>
        <w:ind w:left="360" w:right="23"/>
        <w:jc w:val="both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 xml:space="preserve">-  </w:t>
      </w:r>
      <w:r w:rsidRPr="00E3774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metal </w:t>
      </w:r>
      <w:proofErr w:type="spellStart"/>
      <w:r>
        <w:rPr>
          <w:rFonts w:ascii="Times New Roman" w:hAnsi="Times New Roman"/>
          <w:sz w:val="24"/>
          <w:szCs w:val="24"/>
        </w:rPr>
        <w:t>Gisag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Multimatik</w:t>
      </w:r>
      <w:proofErr w:type="spellEnd"/>
      <w:r>
        <w:rPr>
          <w:rFonts w:ascii="Times New Roman" w:hAnsi="Times New Roman"/>
          <w:sz w:val="24"/>
          <w:szCs w:val="24"/>
        </w:rPr>
        <w:t>, procijenjen kao sekundarna sirovina, unovčen za 280.000,00kn,</w:t>
      </w:r>
    </w:p>
    <w:p w:rsidR="00592E11" w:rsidRDefault="00592E11" w:rsidP="00592E11">
      <w:pPr>
        <w:ind w:left="360" w:right="23"/>
        <w:jc w:val="both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 xml:space="preserve">-  </w:t>
      </w:r>
      <w:r w:rsidRPr="00E3774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DISA 230 B, upisano </w:t>
      </w:r>
      <w:proofErr w:type="spellStart"/>
      <w:r>
        <w:rPr>
          <w:rFonts w:ascii="Times New Roman" w:hAnsi="Times New Roman"/>
          <w:sz w:val="24"/>
          <w:szCs w:val="24"/>
        </w:rPr>
        <w:t>razlučno</w:t>
      </w:r>
      <w:proofErr w:type="spellEnd"/>
      <w:r>
        <w:rPr>
          <w:rFonts w:ascii="Times New Roman" w:hAnsi="Times New Roman"/>
          <w:sz w:val="24"/>
          <w:szCs w:val="24"/>
        </w:rPr>
        <w:t xml:space="preserve"> pravo Hrvatske poštanske banke d.d., procijenjena na 4.114.796,00 kn, prodana u ovršnom postupku pokrenutom prije otvaranja stečajnog postupka za iznos od 1.800.000,00 kn,</w:t>
      </w:r>
      <w:r w:rsidR="006F277A">
        <w:rPr>
          <w:rFonts w:ascii="Times New Roman" w:hAnsi="Times New Roman"/>
          <w:sz w:val="24"/>
          <w:szCs w:val="24"/>
        </w:rPr>
        <w:t xml:space="preserve"> i koji postupak se vodio pred Općinskim sudom u Bjelovaru, Stalna služba Daruvar, pod posl.br. </w:t>
      </w:r>
      <w:proofErr w:type="spellStart"/>
      <w:r w:rsidR="006F277A">
        <w:rPr>
          <w:rFonts w:ascii="Times New Roman" w:hAnsi="Times New Roman"/>
          <w:sz w:val="24"/>
          <w:szCs w:val="24"/>
        </w:rPr>
        <w:t>Ovr</w:t>
      </w:r>
      <w:proofErr w:type="spellEnd"/>
      <w:r w:rsidR="006F277A">
        <w:rPr>
          <w:rFonts w:ascii="Times New Roman" w:hAnsi="Times New Roman"/>
          <w:sz w:val="24"/>
          <w:szCs w:val="24"/>
        </w:rPr>
        <w:t>-1137/15, na dražbi održanoj dana 26.02.2016..g.</w:t>
      </w:r>
    </w:p>
    <w:p w:rsidR="006F277A" w:rsidRPr="00E3774C" w:rsidRDefault="006F277A" w:rsidP="00592E11">
      <w:pPr>
        <w:ind w:left="360" w:right="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tijeku je dioba </w:t>
      </w:r>
      <w:proofErr w:type="spellStart"/>
      <w:r>
        <w:rPr>
          <w:rFonts w:ascii="Times New Roman" w:hAnsi="Times New Roman"/>
          <w:sz w:val="24"/>
          <w:szCs w:val="24"/>
        </w:rPr>
        <w:t>kupovnine</w:t>
      </w:r>
      <w:proofErr w:type="spellEnd"/>
      <w:r>
        <w:rPr>
          <w:rFonts w:ascii="Times New Roman" w:hAnsi="Times New Roman"/>
          <w:sz w:val="24"/>
          <w:szCs w:val="24"/>
        </w:rPr>
        <w:t xml:space="preserve"> pred naslovnim sudom.</w:t>
      </w:r>
    </w:p>
    <w:p w:rsidR="00592E11" w:rsidRPr="00E3774C" w:rsidRDefault="00592E11" w:rsidP="00592E11">
      <w:pPr>
        <w:ind w:left="360" w:right="23"/>
        <w:jc w:val="both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 xml:space="preserve">-  </w:t>
      </w:r>
      <w:r w:rsidRPr="00E3774C">
        <w:rPr>
          <w:rFonts w:ascii="Times New Roman" w:hAnsi="Times New Roman"/>
          <w:sz w:val="24"/>
          <w:szCs w:val="24"/>
        </w:rPr>
        <w:tab/>
        <w:t xml:space="preserve">te ostala </w:t>
      </w:r>
      <w:r>
        <w:rPr>
          <w:rFonts w:ascii="Times New Roman" w:hAnsi="Times New Roman"/>
          <w:sz w:val="24"/>
          <w:szCs w:val="24"/>
        </w:rPr>
        <w:t>pokretna</w:t>
      </w:r>
      <w:r w:rsidRPr="00E3774C">
        <w:rPr>
          <w:rFonts w:ascii="Times New Roman" w:hAnsi="Times New Roman"/>
          <w:sz w:val="24"/>
          <w:szCs w:val="24"/>
        </w:rPr>
        <w:t xml:space="preserve"> sredstva </w:t>
      </w:r>
      <w:r>
        <w:rPr>
          <w:rFonts w:ascii="Times New Roman" w:hAnsi="Times New Roman"/>
          <w:sz w:val="24"/>
          <w:szCs w:val="24"/>
        </w:rPr>
        <w:t>procijenjena na iznos od 3.199.360,00 kn</w:t>
      </w:r>
    </w:p>
    <w:p w:rsidR="00592E11" w:rsidRPr="00E3774C" w:rsidRDefault="00592E11" w:rsidP="00592E11">
      <w:pPr>
        <w:ind w:left="360" w:right="23"/>
        <w:jc w:val="both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ind w:left="360" w:right="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92E11" w:rsidRPr="00E3774C" w:rsidRDefault="00592E11" w:rsidP="00592E11">
      <w:pPr>
        <w:ind w:right="23"/>
        <w:jc w:val="both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 xml:space="preserve">Stečajni upravitelj je izvršio procjenu pokretnina po stalnom sudskom vještaku za strojarstvo, promet i analizu cestovnih prometnih nezgoda </w:t>
      </w:r>
      <w:proofErr w:type="spellStart"/>
      <w:r w:rsidRPr="00E3774C">
        <w:rPr>
          <w:rFonts w:ascii="Times New Roman" w:hAnsi="Times New Roman"/>
          <w:sz w:val="24"/>
          <w:szCs w:val="24"/>
        </w:rPr>
        <w:t>Mr.sc</w:t>
      </w:r>
      <w:proofErr w:type="spellEnd"/>
      <w:r w:rsidRPr="00E3774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4C">
        <w:rPr>
          <w:rFonts w:ascii="Times New Roman" w:hAnsi="Times New Roman"/>
          <w:sz w:val="24"/>
          <w:szCs w:val="24"/>
        </w:rPr>
        <w:t xml:space="preserve">Krunoslav </w:t>
      </w:r>
      <w:proofErr w:type="spellStart"/>
      <w:r w:rsidRPr="00E3774C">
        <w:rPr>
          <w:rFonts w:ascii="Times New Roman" w:hAnsi="Times New Roman"/>
          <w:sz w:val="24"/>
          <w:szCs w:val="24"/>
        </w:rPr>
        <w:t>Ormuž</w:t>
      </w:r>
      <w:proofErr w:type="spellEnd"/>
      <w:r w:rsidRPr="00E3774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4C">
        <w:rPr>
          <w:rFonts w:ascii="Times New Roman" w:hAnsi="Times New Roman"/>
          <w:sz w:val="24"/>
          <w:szCs w:val="24"/>
        </w:rPr>
        <w:t>dipl.inž.str.</w:t>
      </w:r>
    </w:p>
    <w:p w:rsidR="00592E11" w:rsidRPr="00E3774C" w:rsidRDefault="00592E11" w:rsidP="00592E11">
      <w:pPr>
        <w:ind w:right="23"/>
        <w:jc w:val="both"/>
        <w:rPr>
          <w:rFonts w:ascii="Times New Roman" w:hAnsi="Times New Roman"/>
          <w:sz w:val="24"/>
          <w:szCs w:val="24"/>
        </w:rPr>
      </w:pPr>
    </w:p>
    <w:p w:rsidR="00592E11" w:rsidRDefault="00592E11" w:rsidP="00592E11">
      <w:pPr>
        <w:tabs>
          <w:tab w:val="left" w:pos="284"/>
        </w:tabs>
        <w:ind w:right="23"/>
        <w:jc w:val="both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>Nakon izvršene procjene</w:t>
      </w:r>
      <w:r>
        <w:rPr>
          <w:rFonts w:ascii="Times New Roman" w:hAnsi="Times New Roman"/>
          <w:sz w:val="24"/>
          <w:szCs w:val="24"/>
        </w:rPr>
        <w:t>,</w:t>
      </w:r>
      <w:r w:rsidRPr="00E3774C">
        <w:rPr>
          <w:rFonts w:ascii="Times New Roman" w:hAnsi="Times New Roman"/>
          <w:sz w:val="24"/>
          <w:szCs w:val="24"/>
        </w:rPr>
        <w:t xml:space="preserve"> stečajni upravitelj je</w:t>
      </w:r>
      <w:r>
        <w:rPr>
          <w:rFonts w:ascii="Times New Roman" w:hAnsi="Times New Roman"/>
          <w:sz w:val="24"/>
          <w:szCs w:val="24"/>
        </w:rPr>
        <w:t xml:space="preserve"> tri puta</w:t>
      </w:r>
      <w:r w:rsidRPr="00E3774C">
        <w:rPr>
          <w:rFonts w:ascii="Times New Roman" w:hAnsi="Times New Roman"/>
          <w:sz w:val="24"/>
          <w:szCs w:val="24"/>
        </w:rPr>
        <w:t xml:space="preserve"> objav</w:t>
      </w:r>
      <w:r>
        <w:rPr>
          <w:rFonts w:ascii="Times New Roman" w:hAnsi="Times New Roman"/>
          <w:sz w:val="24"/>
          <w:szCs w:val="24"/>
        </w:rPr>
        <w:t>ljivao oglase za prikupljanje ponuda za</w:t>
      </w:r>
      <w:r w:rsidRPr="00E3774C">
        <w:rPr>
          <w:rFonts w:ascii="Times New Roman" w:hAnsi="Times New Roman"/>
          <w:sz w:val="24"/>
          <w:szCs w:val="24"/>
        </w:rPr>
        <w:t xml:space="preserve"> unovčenje</w:t>
      </w:r>
      <w:r>
        <w:rPr>
          <w:rFonts w:ascii="Times New Roman" w:hAnsi="Times New Roman"/>
          <w:sz w:val="24"/>
          <w:szCs w:val="24"/>
        </w:rPr>
        <w:t xml:space="preserve"> pokretne</w:t>
      </w:r>
      <w:r w:rsidRPr="00E3774C">
        <w:rPr>
          <w:rFonts w:ascii="Times New Roman" w:hAnsi="Times New Roman"/>
          <w:sz w:val="24"/>
          <w:szCs w:val="24"/>
        </w:rPr>
        <w:t xml:space="preserve"> imovine dužnika. Unovčio je </w:t>
      </w:r>
      <w:r>
        <w:rPr>
          <w:rFonts w:ascii="Times New Roman" w:hAnsi="Times New Roman"/>
          <w:sz w:val="24"/>
          <w:szCs w:val="24"/>
        </w:rPr>
        <w:t>dio imovine za iznos od 488.562,50 kn sa PDV-om,</w:t>
      </w:r>
      <w:r w:rsidR="0031766B">
        <w:rPr>
          <w:rFonts w:ascii="Times New Roman" w:hAnsi="Times New Roman"/>
          <w:sz w:val="24"/>
          <w:szCs w:val="24"/>
        </w:rPr>
        <w:t xml:space="preserve"> odnosno 390.</w:t>
      </w:r>
      <w:r>
        <w:rPr>
          <w:rFonts w:ascii="Times New Roman" w:hAnsi="Times New Roman"/>
          <w:sz w:val="24"/>
          <w:szCs w:val="24"/>
        </w:rPr>
        <w:t xml:space="preserve">850,00 kn neto. Za preostali dio imovine nema interesa od strane kupaca </w:t>
      </w:r>
      <w:r w:rsidRPr="00E3774C">
        <w:rPr>
          <w:rFonts w:ascii="Times New Roman" w:hAnsi="Times New Roman"/>
          <w:sz w:val="24"/>
          <w:szCs w:val="24"/>
        </w:rPr>
        <w:t xml:space="preserve">jer se nitko nije javio na 3 objavljena oglasa. </w:t>
      </w:r>
    </w:p>
    <w:p w:rsidR="00592E11" w:rsidRDefault="00592E11" w:rsidP="00592E11">
      <w:pPr>
        <w:tabs>
          <w:tab w:val="left" w:pos="284"/>
        </w:tabs>
        <w:ind w:right="23"/>
        <w:jc w:val="both"/>
        <w:rPr>
          <w:rFonts w:ascii="Times New Roman" w:hAnsi="Times New Roman"/>
          <w:sz w:val="24"/>
          <w:szCs w:val="24"/>
        </w:rPr>
      </w:pPr>
    </w:p>
    <w:p w:rsidR="00592E11" w:rsidRDefault="00592E11" w:rsidP="00592E11">
      <w:pPr>
        <w:tabs>
          <w:tab w:val="left" w:pos="284"/>
        </w:tabs>
        <w:ind w:right="23"/>
        <w:jc w:val="both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>Kako je postupak po trećem objavljenom oglasu o</w:t>
      </w:r>
      <w:r>
        <w:rPr>
          <w:rFonts w:ascii="Times New Roman" w:hAnsi="Times New Roman"/>
          <w:sz w:val="24"/>
          <w:szCs w:val="24"/>
        </w:rPr>
        <w:t>končan</w:t>
      </w:r>
      <w:r w:rsidRPr="00E3774C">
        <w:rPr>
          <w:rFonts w:ascii="Times New Roman" w:hAnsi="Times New Roman"/>
          <w:sz w:val="24"/>
          <w:szCs w:val="24"/>
        </w:rPr>
        <w:t xml:space="preserve">, predlažem sucu </w:t>
      </w:r>
      <w:r>
        <w:rPr>
          <w:rFonts w:ascii="Times New Roman" w:hAnsi="Times New Roman"/>
          <w:sz w:val="24"/>
          <w:szCs w:val="24"/>
        </w:rPr>
        <w:t xml:space="preserve">da sazove skupštinu vjerovnika </w:t>
      </w:r>
      <w:r w:rsidRPr="00E3774C">
        <w:rPr>
          <w:rFonts w:ascii="Times New Roman" w:hAnsi="Times New Roman"/>
          <w:sz w:val="24"/>
          <w:szCs w:val="24"/>
        </w:rPr>
        <w:t>na kojoj bi se donijela odluka o daljnjem načinu i uv</w:t>
      </w:r>
      <w:r>
        <w:rPr>
          <w:rFonts w:ascii="Times New Roman" w:hAnsi="Times New Roman"/>
          <w:sz w:val="24"/>
          <w:szCs w:val="24"/>
        </w:rPr>
        <w:t xml:space="preserve">jetima prodaje imovine dužnika </w:t>
      </w:r>
      <w:r w:rsidRPr="00E3774C">
        <w:rPr>
          <w:rFonts w:ascii="Times New Roman" w:hAnsi="Times New Roman"/>
          <w:sz w:val="24"/>
          <w:szCs w:val="24"/>
        </w:rPr>
        <w:t>sukladno čl.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4C">
        <w:rPr>
          <w:rFonts w:ascii="Times New Roman" w:hAnsi="Times New Roman"/>
          <w:sz w:val="24"/>
          <w:szCs w:val="24"/>
        </w:rPr>
        <w:t>158</w:t>
      </w:r>
      <w:r w:rsidR="00FB2246">
        <w:rPr>
          <w:rFonts w:ascii="Times New Roman" w:hAnsi="Times New Roman"/>
          <w:sz w:val="24"/>
          <w:szCs w:val="24"/>
        </w:rPr>
        <w:t>.</w:t>
      </w:r>
      <w:r w:rsidRPr="00E3774C">
        <w:rPr>
          <w:rFonts w:ascii="Times New Roman" w:hAnsi="Times New Roman"/>
          <w:sz w:val="24"/>
          <w:szCs w:val="24"/>
        </w:rPr>
        <w:t xml:space="preserve"> st.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4C">
        <w:rPr>
          <w:rFonts w:ascii="Times New Roman" w:hAnsi="Times New Roman"/>
          <w:sz w:val="24"/>
          <w:szCs w:val="24"/>
        </w:rPr>
        <w:t>5</w:t>
      </w:r>
      <w:r w:rsidR="00FB2246">
        <w:rPr>
          <w:rFonts w:ascii="Times New Roman" w:hAnsi="Times New Roman"/>
          <w:sz w:val="24"/>
          <w:szCs w:val="24"/>
        </w:rPr>
        <w:t>.</w:t>
      </w:r>
      <w:r w:rsidRPr="00E3774C">
        <w:rPr>
          <w:rFonts w:ascii="Times New Roman" w:hAnsi="Times New Roman"/>
          <w:sz w:val="24"/>
          <w:szCs w:val="24"/>
        </w:rPr>
        <w:t xml:space="preserve"> </w:t>
      </w:r>
      <w:r w:rsidR="00FB2246">
        <w:rPr>
          <w:rFonts w:ascii="Times New Roman" w:hAnsi="Times New Roman"/>
          <w:sz w:val="24"/>
          <w:szCs w:val="24"/>
        </w:rPr>
        <w:t>Stečajnog zakona.</w:t>
      </w:r>
      <w:r w:rsidRPr="00E3774C">
        <w:rPr>
          <w:rFonts w:ascii="Times New Roman" w:hAnsi="Times New Roman"/>
          <w:sz w:val="24"/>
          <w:szCs w:val="24"/>
        </w:rPr>
        <w:t xml:space="preserve"> </w:t>
      </w:r>
    </w:p>
    <w:p w:rsidR="00592E11" w:rsidRDefault="00592E11" w:rsidP="00592E11">
      <w:pPr>
        <w:tabs>
          <w:tab w:val="left" w:pos="284"/>
        </w:tabs>
        <w:ind w:right="23"/>
        <w:jc w:val="both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tabs>
          <w:tab w:val="left" w:pos="284"/>
        </w:tabs>
        <w:ind w:right="23"/>
        <w:jc w:val="both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>Kao način unovčenja stečajni upravitelj</w:t>
      </w:r>
      <w:r w:rsidR="0031766B">
        <w:rPr>
          <w:rFonts w:ascii="Times New Roman" w:hAnsi="Times New Roman"/>
          <w:sz w:val="24"/>
          <w:szCs w:val="24"/>
        </w:rPr>
        <w:t xml:space="preserve"> predlaže skupštin</w:t>
      </w:r>
      <w:r w:rsidR="00FB2246">
        <w:rPr>
          <w:rFonts w:ascii="Times New Roman" w:hAnsi="Times New Roman"/>
          <w:sz w:val="24"/>
          <w:szCs w:val="24"/>
        </w:rPr>
        <w:t xml:space="preserve">i </w:t>
      </w:r>
      <w:r w:rsidR="00FB2246">
        <w:rPr>
          <w:rFonts w:ascii="Times New Roman" w:hAnsi="Times New Roman"/>
          <w:sz w:val="24"/>
          <w:szCs w:val="24"/>
        </w:rPr>
        <w:tab/>
        <w:t xml:space="preserve">vjerovnika donošenje odluke </w:t>
      </w:r>
      <w:r w:rsidR="0031766B">
        <w:rPr>
          <w:rFonts w:ascii="Times New Roman" w:hAnsi="Times New Roman"/>
          <w:sz w:val="24"/>
          <w:szCs w:val="24"/>
        </w:rPr>
        <w:t>da se preostale pokretnine unovče kao sekundarna sirovina, i to prikupljanjem najbolje ponude, s tim da se unovčenje ne može obaviti ispod 0,60 kuna po kilogramu.</w:t>
      </w:r>
    </w:p>
    <w:p w:rsidR="00592E11" w:rsidRDefault="00592E11" w:rsidP="00592E11">
      <w:pPr>
        <w:ind w:right="23"/>
        <w:jc w:val="both"/>
        <w:rPr>
          <w:rFonts w:ascii="Times New Roman" w:hAnsi="Times New Roman"/>
          <w:sz w:val="24"/>
          <w:szCs w:val="24"/>
        </w:rPr>
      </w:pPr>
    </w:p>
    <w:p w:rsidR="00592E11" w:rsidRDefault="00592E11" w:rsidP="00592E11">
      <w:pPr>
        <w:ind w:right="23"/>
        <w:jc w:val="both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ind w:right="23"/>
        <w:jc w:val="both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>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="0031766B">
        <w:rPr>
          <w:rFonts w:ascii="Times New Roman" w:hAnsi="Times New Roman"/>
          <w:sz w:val="24"/>
          <w:szCs w:val="24"/>
        </w:rPr>
        <w:t>11</w:t>
      </w:r>
      <w:r w:rsidRPr="00E3774C">
        <w:rPr>
          <w:rFonts w:ascii="Times New Roman" w:hAnsi="Times New Roman"/>
          <w:sz w:val="24"/>
          <w:szCs w:val="24"/>
        </w:rPr>
        <w:t>.</w:t>
      </w:r>
      <w:r w:rsidR="0031766B">
        <w:rPr>
          <w:rFonts w:ascii="Times New Roman" w:hAnsi="Times New Roman"/>
          <w:sz w:val="24"/>
          <w:szCs w:val="24"/>
        </w:rPr>
        <w:t>10</w:t>
      </w:r>
      <w:r w:rsidRPr="00E3774C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</w:t>
      </w:r>
      <w:r w:rsidRPr="00E3774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g.</w:t>
      </w:r>
    </w:p>
    <w:p w:rsidR="00592E11" w:rsidRPr="00E3774C" w:rsidRDefault="00592E11" w:rsidP="00592E11">
      <w:pPr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3774C">
        <w:rPr>
          <w:rFonts w:ascii="Times New Roman" w:hAnsi="Times New Roman"/>
          <w:sz w:val="24"/>
          <w:szCs w:val="24"/>
        </w:rPr>
        <w:t>Stečajni upravitelj</w:t>
      </w:r>
    </w:p>
    <w:p w:rsidR="00592E11" w:rsidRPr="00E3774C" w:rsidRDefault="00592E11" w:rsidP="00592E11">
      <w:pPr>
        <w:jc w:val="right"/>
        <w:rPr>
          <w:rFonts w:ascii="Times New Roman" w:hAnsi="Times New Roman"/>
          <w:sz w:val="24"/>
          <w:szCs w:val="24"/>
        </w:rPr>
      </w:pPr>
      <w:r w:rsidRPr="00E3774C">
        <w:rPr>
          <w:rFonts w:ascii="Times New Roman" w:hAnsi="Times New Roman"/>
          <w:sz w:val="24"/>
          <w:szCs w:val="24"/>
        </w:rPr>
        <w:tab/>
      </w:r>
      <w:r w:rsidRPr="00E3774C">
        <w:rPr>
          <w:rFonts w:ascii="Times New Roman" w:hAnsi="Times New Roman"/>
          <w:sz w:val="24"/>
          <w:szCs w:val="24"/>
        </w:rPr>
        <w:tab/>
      </w:r>
      <w:r w:rsidRPr="00E3774C">
        <w:rPr>
          <w:rFonts w:ascii="Times New Roman" w:hAnsi="Times New Roman"/>
          <w:sz w:val="24"/>
          <w:szCs w:val="24"/>
        </w:rPr>
        <w:tab/>
      </w:r>
      <w:r w:rsidRPr="00E3774C">
        <w:rPr>
          <w:rFonts w:ascii="Times New Roman" w:hAnsi="Times New Roman"/>
          <w:sz w:val="24"/>
          <w:szCs w:val="24"/>
        </w:rPr>
        <w:tab/>
      </w:r>
      <w:r w:rsidRPr="00E3774C">
        <w:rPr>
          <w:rFonts w:ascii="Times New Roman" w:hAnsi="Times New Roman"/>
          <w:sz w:val="24"/>
          <w:szCs w:val="24"/>
        </w:rPr>
        <w:tab/>
      </w:r>
      <w:r w:rsidRPr="00E3774C">
        <w:rPr>
          <w:rFonts w:ascii="Times New Roman" w:hAnsi="Times New Roman"/>
          <w:sz w:val="24"/>
          <w:szCs w:val="24"/>
        </w:rPr>
        <w:tab/>
      </w:r>
      <w:r w:rsidRPr="00E3774C">
        <w:rPr>
          <w:rFonts w:ascii="Times New Roman" w:hAnsi="Times New Roman"/>
          <w:sz w:val="24"/>
          <w:szCs w:val="24"/>
        </w:rPr>
        <w:tab/>
      </w:r>
      <w:r w:rsidRPr="00E3774C">
        <w:rPr>
          <w:rFonts w:ascii="Times New Roman" w:hAnsi="Times New Roman"/>
          <w:sz w:val="24"/>
          <w:szCs w:val="24"/>
        </w:rPr>
        <w:tab/>
      </w:r>
      <w:r w:rsidRPr="00E3774C">
        <w:rPr>
          <w:rFonts w:ascii="Times New Roman" w:hAnsi="Times New Roman"/>
          <w:sz w:val="24"/>
          <w:szCs w:val="24"/>
        </w:rPr>
        <w:tab/>
        <w:t xml:space="preserve">Ante Jukić, </w:t>
      </w:r>
      <w:proofErr w:type="spellStart"/>
      <w:r w:rsidRPr="00E3774C">
        <w:rPr>
          <w:rFonts w:ascii="Times New Roman" w:hAnsi="Times New Roman"/>
          <w:sz w:val="24"/>
          <w:szCs w:val="24"/>
        </w:rPr>
        <w:t>dipl.iur</w:t>
      </w:r>
      <w:proofErr w:type="spellEnd"/>
      <w:r w:rsidRPr="00E3774C">
        <w:rPr>
          <w:rFonts w:ascii="Times New Roman" w:hAnsi="Times New Roman"/>
          <w:sz w:val="24"/>
          <w:szCs w:val="24"/>
        </w:rPr>
        <w:t>.</w:t>
      </w:r>
    </w:p>
    <w:p w:rsidR="00592E11" w:rsidRPr="00E3774C" w:rsidRDefault="00592E11" w:rsidP="00592E11">
      <w:pPr>
        <w:ind w:right="23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ind w:right="23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ind w:right="23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ind w:right="23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ind w:right="23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ind w:right="23"/>
        <w:rPr>
          <w:rFonts w:ascii="Times New Roman" w:hAnsi="Times New Roman"/>
          <w:sz w:val="24"/>
          <w:szCs w:val="24"/>
        </w:rPr>
      </w:pPr>
    </w:p>
    <w:p w:rsidR="00592E11" w:rsidRPr="00E3774C" w:rsidRDefault="00592E11" w:rsidP="00592E11">
      <w:pPr>
        <w:rPr>
          <w:rFonts w:ascii="Times New Roman" w:hAnsi="Times New Roman"/>
          <w:sz w:val="24"/>
          <w:szCs w:val="24"/>
        </w:rPr>
      </w:pPr>
    </w:p>
    <w:p w:rsidR="00592E11" w:rsidRDefault="00592E11" w:rsidP="00592E1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64516" w:rsidRPr="006F277A" w:rsidRDefault="00592E11" w:rsidP="006F277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6F277A">
        <w:rPr>
          <w:rFonts w:ascii="Times New Roman" w:hAnsi="Times New Roman"/>
          <w:sz w:val="24"/>
          <w:szCs w:val="24"/>
        </w:rPr>
        <w:t xml:space="preserve">        </w:t>
      </w:r>
    </w:p>
    <w:sectPr w:rsidR="00864516" w:rsidRPr="006F277A" w:rsidSect="008A1452">
      <w:head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FA8" w:rsidRDefault="00512FA8" w:rsidP="00592E11">
      <w:r>
        <w:separator/>
      </w:r>
    </w:p>
  </w:endnote>
  <w:endnote w:type="continuationSeparator" w:id="0">
    <w:p w:rsidR="00512FA8" w:rsidRDefault="00512FA8" w:rsidP="0059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FA8" w:rsidRDefault="00512FA8" w:rsidP="00592E11">
      <w:r>
        <w:separator/>
      </w:r>
    </w:p>
  </w:footnote>
  <w:footnote w:type="continuationSeparator" w:id="0">
    <w:p w:rsidR="00512FA8" w:rsidRDefault="00512FA8" w:rsidP="00592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E11" w:rsidRPr="00DE4350" w:rsidRDefault="00592E11" w:rsidP="00592E11">
    <w:pPr>
      <w:jc w:val="center"/>
      <w:rPr>
        <w:rFonts w:ascii="Times New Roman" w:hAnsi="Times New Roman"/>
        <w:i/>
        <w:color w:val="7F7F7F"/>
      </w:rPr>
    </w:pPr>
    <w:r w:rsidRPr="00DE4350">
      <w:rPr>
        <w:rFonts w:ascii="Times New Roman" w:hAnsi="Times New Roman"/>
        <w:i/>
        <w:color w:val="7F7F7F"/>
      </w:rPr>
      <w:t>Stečajni upravitelj</w:t>
    </w:r>
  </w:p>
  <w:p w:rsidR="00592E11" w:rsidRPr="00DE4350" w:rsidRDefault="00592E11" w:rsidP="00592E11">
    <w:pPr>
      <w:jc w:val="center"/>
      <w:rPr>
        <w:rFonts w:ascii="Times New Roman" w:hAnsi="Times New Roman"/>
        <w:i/>
        <w:color w:val="7F7F7F"/>
      </w:rPr>
    </w:pPr>
    <w:r w:rsidRPr="00DE4350">
      <w:rPr>
        <w:rFonts w:ascii="Times New Roman" w:hAnsi="Times New Roman"/>
        <w:i/>
        <w:color w:val="7F7F7F"/>
      </w:rPr>
      <w:t>ANTE JUKIĆ</w:t>
    </w:r>
  </w:p>
  <w:p w:rsidR="00592E11" w:rsidRDefault="00592E11" w:rsidP="00592E11">
    <w:pPr>
      <w:jc w:val="center"/>
      <w:rPr>
        <w:rFonts w:ascii="Times New Roman" w:hAnsi="Times New Roman"/>
        <w:i/>
        <w:color w:val="7F7F7F"/>
      </w:rPr>
    </w:pPr>
    <w:r w:rsidRPr="00DE4350">
      <w:rPr>
        <w:rFonts w:ascii="Times New Roman" w:hAnsi="Times New Roman"/>
        <w:i/>
        <w:color w:val="7F7F7F"/>
      </w:rPr>
      <w:t xml:space="preserve">Majstora </w:t>
    </w:r>
    <w:proofErr w:type="spellStart"/>
    <w:r w:rsidRPr="00DE4350">
      <w:rPr>
        <w:rFonts w:ascii="Times New Roman" w:hAnsi="Times New Roman"/>
        <w:i/>
        <w:color w:val="7F7F7F"/>
      </w:rPr>
      <w:t>Radonje</w:t>
    </w:r>
    <w:proofErr w:type="spellEnd"/>
    <w:r w:rsidRPr="00DE4350">
      <w:rPr>
        <w:rFonts w:ascii="Times New Roman" w:hAnsi="Times New Roman"/>
        <w:i/>
        <w:color w:val="7F7F7F"/>
      </w:rPr>
      <w:t xml:space="preserve"> </w:t>
    </w:r>
    <w:r>
      <w:rPr>
        <w:rFonts w:ascii="Times New Roman" w:hAnsi="Times New Roman"/>
        <w:i/>
        <w:color w:val="7F7F7F"/>
      </w:rPr>
      <w:t xml:space="preserve">12, Zagreb, </w:t>
    </w:r>
    <w:hyperlink r:id="rId1" w:history="1">
      <w:r w:rsidRPr="009A6930">
        <w:rPr>
          <w:rStyle w:val="Hiperveza"/>
          <w:rFonts w:ascii="Times New Roman" w:hAnsi="Times New Roman"/>
          <w:i/>
        </w:rPr>
        <w:t>ajukic.zg@gmail.com</w:t>
      </w:r>
    </w:hyperlink>
  </w:p>
  <w:p w:rsidR="00592E11" w:rsidRPr="00592E11" w:rsidRDefault="00592E11" w:rsidP="00592E11">
    <w:pPr>
      <w:jc w:val="center"/>
      <w:rPr>
        <w:rFonts w:ascii="Times New Roman" w:hAnsi="Times New Roman"/>
        <w:i/>
        <w:color w:val="7F7F7F"/>
      </w:rPr>
    </w:pPr>
    <w:r>
      <w:rPr>
        <w:rFonts w:ascii="Times New Roman" w:hAnsi="Times New Roman"/>
        <w:i/>
        <w:color w:val="7F7F7F"/>
      </w:rPr>
      <w:t>__________________________________________________________________________________</w:t>
    </w:r>
  </w:p>
  <w:p w:rsidR="00592E11" w:rsidRDefault="00592E11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E7810"/>
    <w:multiLevelType w:val="hybridMultilevel"/>
    <w:tmpl w:val="6228079C"/>
    <w:lvl w:ilvl="0" w:tplc="65B084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E11"/>
    <w:rsid w:val="00070895"/>
    <w:rsid w:val="0031766B"/>
    <w:rsid w:val="00512FA8"/>
    <w:rsid w:val="00592E11"/>
    <w:rsid w:val="006F277A"/>
    <w:rsid w:val="00864516"/>
    <w:rsid w:val="00AF461B"/>
    <w:rsid w:val="00C34247"/>
    <w:rsid w:val="00FB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E1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92E1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92E1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592E1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592E11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2E1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2E11"/>
    <w:rPr>
      <w:rFonts w:ascii="Tahoma" w:eastAsia="Calibri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592E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E1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92E1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92E1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592E1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592E11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2E1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2E11"/>
    <w:rPr>
      <w:rFonts w:ascii="Tahoma" w:eastAsia="Calibri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592E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7A51A-2BB7-4CA0-A11C-C307E4F48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2523</Characters>
  <Application>Microsoft Office Word</Application>
  <DocSecurity>4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</dc:creator>
  <cp:lastModifiedBy>Vinka Mihalinčić</cp:lastModifiedBy>
  <cp:revision>2</cp:revision>
  <dcterms:created xsi:type="dcterms:W3CDTF">2016-10-20T08:19:00Z</dcterms:created>
  <dcterms:modified xsi:type="dcterms:W3CDTF">2016-10-20T08:19:00Z</dcterms:modified>
</cp:coreProperties>
</file>